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1A" w:rsidRDefault="0050491A" w:rsidP="0050491A">
      <w:pPr>
        <w:spacing w:line="276" w:lineRule="auto"/>
        <w:jc w:val="both"/>
        <w:rPr>
          <w:sz w:val="28"/>
          <w:szCs w:val="28"/>
        </w:rPr>
      </w:pPr>
    </w:p>
    <w:p w:rsidR="006E37A3" w:rsidRPr="00F86E4A" w:rsidRDefault="006E37A3" w:rsidP="006E37A3">
      <w:pPr>
        <w:pStyle w:val="Header"/>
        <w:jc w:val="center"/>
        <w:rPr>
          <w:rFonts w:ascii="Arial" w:hAnsi="Arial" w:cs="Arial"/>
          <w:sz w:val="28"/>
          <w:szCs w:val="28"/>
          <w:u w:val="single"/>
          <w:lang w:val="it-IT"/>
        </w:rPr>
      </w:pPr>
      <w:r w:rsidRPr="00F86E4A">
        <w:rPr>
          <w:rFonts w:ascii="Arial" w:hAnsi="Arial" w:cs="Arial"/>
          <w:sz w:val="28"/>
          <w:szCs w:val="28"/>
          <w:u w:val="single"/>
          <w:lang w:val="it-IT"/>
        </w:rPr>
        <w:t>ACTE NECESARE PENTRU ÎNCHEIEREA</w:t>
      </w:r>
    </w:p>
    <w:p w:rsidR="006E37A3" w:rsidRDefault="006E37A3" w:rsidP="006E37A3">
      <w:pPr>
        <w:pStyle w:val="Header"/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2111D6" w:rsidRPr="00F0138C" w:rsidRDefault="006E37A3" w:rsidP="002111D6">
      <w:pPr>
        <w:ind w:left="851" w:hanging="425"/>
        <w:jc w:val="both"/>
        <w:rPr>
          <w:rFonts w:eastAsia="Calibri"/>
          <w:b/>
          <w:bCs/>
        </w:rPr>
      </w:pPr>
      <w:r w:rsidRPr="00F86E4A">
        <w:rPr>
          <w:rFonts w:ascii="Arial" w:hAnsi="Arial" w:cs="Arial"/>
          <w:b/>
          <w:lang w:val="it-IT"/>
        </w:rPr>
        <w:t xml:space="preserve">1.  </w:t>
      </w:r>
      <w:r w:rsidR="002111D6" w:rsidRPr="002111D6">
        <w:rPr>
          <w:rFonts w:eastAsia="Calibri"/>
          <w:b/>
          <w:bCs/>
        </w:rPr>
        <w:t>Convenției</w:t>
      </w:r>
      <w:r w:rsidR="002111D6">
        <w:rPr>
          <w:rFonts w:ascii="Arial" w:hAnsi="Arial" w:cs="Arial"/>
          <w:b/>
          <w:lang w:val="it-IT"/>
        </w:rPr>
        <w:t xml:space="preserve"> </w:t>
      </w:r>
      <w:r w:rsidR="002111D6" w:rsidRPr="00F0138C">
        <w:rPr>
          <w:rFonts w:eastAsia="Calibri"/>
          <w:b/>
          <w:bCs/>
        </w:rPr>
        <w:t>privind eliberarea biletelor de trimitere pentru servicii medicale clinice, eliberarea biletelor de trimitere pentru investigaţii medicale paraclinice şi/sau eliberarea prescripţiilor medicale electronice pentru medicamente cu şi fără contribuţie personală</w:t>
      </w:r>
      <w:r w:rsidR="002111D6">
        <w:rPr>
          <w:rFonts w:eastAsia="Calibri"/>
          <w:b/>
          <w:bCs/>
        </w:rPr>
        <w:t xml:space="preserve"> (</w:t>
      </w:r>
      <w:r w:rsidR="002111D6" w:rsidRPr="00F0138C">
        <w:rPr>
          <w:rFonts w:eastAsia="Calibri"/>
          <w:b/>
        </w:rPr>
        <w:t>ANEXA 41</w:t>
      </w:r>
      <w:r w:rsidR="002111D6">
        <w:rPr>
          <w:rFonts w:eastAsia="Calibri"/>
          <w:b/>
        </w:rPr>
        <w:t>)</w:t>
      </w:r>
    </w:p>
    <w:p w:rsidR="006E37A3" w:rsidRPr="00F86E4A" w:rsidRDefault="002111D6" w:rsidP="002111D6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2.   </w:t>
      </w:r>
      <w:r w:rsidRPr="002111D6">
        <w:rPr>
          <w:rFonts w:eastAsia="Calibri"/>
          <w:b/>
          <w:bCs/>
        </w:rPr>
        <w:t>Convenției</w:t>
      </w:r>
      <w:r>
        <w:rPr>
          <w:rFonts w:ascii="Arial" w:hAnsi="Arial" w:cs="Arial"/>
          <w:b/>
          <w:lang w:val="it-IT"/>
        </w:rPr>
        <w:t xml:space="preserve"> </w:t>
      </w:r>
      <w:r w:rsidRPr="00F0138C">
        <w:rPr>
          <w:rFonts w:eastAsia="Calibri"/>
          <w:b/>
          <w:bCs/>
        </w:rPr>
        <w:t>privind eliberarea biletelor de internare</w:t>
      </w:r>
      <w:r>
        <w:rPr>
          <w:rFonts w:eastAsia="Calibri"/>
          <w:b/>
          <w:bCs/>
        </w:rPr>
        <w:t xml:space="preserve"> </w:t>
      </w:r>
      <w:r w:rsidR="006E37A3" w:rsidRPr="002111D6">
        <w:rPr>
          <w:rFonts w:eastAsia="Calibri"/>
          <w:b/>
        </w:rPr>
        <w:t>(ANEXA 42)</w:t>
      </w:r>
    </w:p>
    <w:p w:rsidR="006E37A3" w:rsidRPr="00881613" w:rsidRDefault="006E37A3" w:rsidP="006E37A3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  <w:lang w:val="it-IT"/>
        </w:rPr>
      </w:pPr>
    </w:p>
    <w:p w:rsidR="006E37A3" w:rsidRPr="00F86E4A" w:rsidRDefault="006E37A3" w:rsidP="006E37A3">
      <w:pPr>
        <w:pStyle w:val="Header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F86E4A">
        <w:rPr>
          <w:rFonts w:ascii="Arial" w:hAnsi="Arial" w:cs="Arial"/>
          <w:b/>
          <w:sz w:val="28"/>
          <w:szCs w:val="28"/>
          <w:lang w:val="it-IT"/>
        </w:rPr>
        <w:t xml:space="preserve">OPIS </w:t>
      </w:r>
      <w:r w:rsidR="00B64D12">
        <w:rPr>
          <w:rFonts w:ascii="Arial" w:hAnsi="Arial" w:cs="Arial"/>
          <w:b/>
          <w:sz w:val="28"/>
          <w:szCs w:val="28"/>
          <w:lang w:val="it-IT"/>
        </w:rPr>
        <w:t>2023</w:t>
      </w:r>
    </w:p>
    <w:p w:rsidR="006E37A3" w:rsidRDefault="006E37A3" w:rsidP="006E37A3">
      <w:pPr>
        <w:pStyle w:val="Header"/>
        <w:tabs>
          <w:tab w:val="left" w:pos="72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10547B" w:rsidRPr="00022739" w:rsidRDefault="00022739" w:rsidP="0010547B">
      <w:pPr>
        <w:spacing w:line="276" w:lineRule="auto"/>
        <w:jc w:val="both"/>
        <w:rPr>
          <w:sz w:val="28"/>
          <w:szCs w:val="28"/>
          <w:lang w:val="it-IT"/>
        </w:rPr>
      </w:pPr>
      <w:r w:rsidRPr="00022739">
        <w:rPr>
          <w:sz w:val="28"/>
          <w:szCs w:val="28"/>
        </w:rPr>
        <w:t>1</w:t>
      </w:r>
      <w:r w:rsidR="0010547B" w:rsidRPr="00022739">
        <w:rPr>
          <w:sz w:val="28"/>
          <w:szCs w:val="28"/>
        </w:rPr>
        <w:t>.</w:t>
      </w:r>
      <w:r w:rsidR="00B64D12">
        <w:rPr>
          <w:sz w:val="28"/>
          <w:szCs w:val="28"/>
        </w:rPr>
        <w:t xml:space="preserve"> </w:t>
      </w:r>
      <w:r w:rsidR="0010547B" w:rsidRPr="00022739">
        <w:rPr>
          <w:sz w:val="28"/>
          <w:szCs w:val="28"/>
        </w:rPr>
        <w:t xml:space="preserve">Cererea / solicitarea pentru </w:t>
      </w:r>
      <w:r w:rsidR="004D05D3">
        <w:rPr>
          <w:sz w:val="28"/>
          <w:szCs w:val="28"/>
        </w:rPr>
        <w:t>i</w:t>
      </w:r>
      <w:r w:rsidR="00342BEF">
        <w:rPr>
          <w:sz w:val="28"/>
          <w:szCs w:val="28"/>
        </w:rPr>
        <w:t xml:space="preserve">ncluderea convenției </w:t>
      </w:r>
      <w:r w:rsidR="0010547B">
        <w:rPr>
          <w:sz w:val="28"/>
          <w:szCs w:val="28"/>
        </w:rPr>
        <w:t>privind eliberarea biletelor de trimitere pentru servicii medicale clinice, eliberarea biletelor de trimitere pentru investigații medicale paraclinice și/sau eliberarea prescripțiilor medicale electronice pentru medicamente cu și fără contribuție personală (anexa</w:t>
      </w:r>
      <w:r w:rsidR="00733F76">
        <w:rPr>
          <w:sz w:val="28"/>
          <w:szCs w:val="28"/>
        </w:rPr>
        <w:t xml:space="preserve"> </w:t>
      </w:r>
      <w:r w:rsidR="0010547B">
        <w:rPr>
          <w:sz w:val="28"/>
          <w:szCs w:val="28"/>
        </w:rPr>
        <w:t>41)/ convenției privind eliberarea biletelor de internare (anexa</w:t>
      </w:r>
      <w:r w:rsidR="00863B45">
        <w:rPr>
          <w:sz w:val="28"/>
          <w:szCs w:val="28"/>
        </w:rPr>
        <w:t xml:space="preserve"> </w:t>
      </w:r>
      <w:r w:rsidR="0010547B">
        <w:rPr>
          <w:sz w:val="28"/>
          <w:szCs w:val="28"/>
        </w:rPr>
        <w:t>42)</w:t>
      </w:r>
      <w:r w:rsidR="0010547B" w:rsidRPr="00022739">
        <w:rPr>
          <w:sz w:val="28"/>
          <w:szCs w:val="28"/>
          <w:lang w:val="it-IT"/>
        </w:rPr>
        <w:t xml:space="preserve"> (conform modelului ce se poate descărca  de pe site-ul CAS MUREȘ)</w:t>
      </w:r>
    </w:p>
    <w:p w:rsidR="006E37A3" w:rsidRDefault="0089699B" w:rsidP="00B64D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>2</w:t>
      </w:r>
      <w:r w:rsidR="00022739" w:rsidRPr="00022739">
        <w:rPr>
          <w:sz w:val="28"/>
          <w:szCs w:val="28"/>
          <w:lang w:val="es-ES"/>
        </w:rPr>
        <w:t>.</w:t>
      </w:r>
      <w:r w:rsidR="00B64D12">
        <w:rPr>
          <w:sz w:val="28"/>
          <w:szCs w:val="28"/>
          <w:lang w:val="es-ES"/>
        </w:rPr>
        <w:t xml:space="preserve"> </w:t>
      </w:r>
      <w:proofErr w:type="spellStart"/>
      <w:r w:rsidR="00B64D12">
        <w:rPr>
          <w:sz w:val="28"/>
          <w:szCs w:val="28"/>
          <w:lang w:val="es-ES"/>
        </w:rPr>
        <w:t>Structura</w:t>
      </w:r>
      <w:proofErr w:type="spellEnd"/>
      <w:r w:rsidR="00B64D12">
        <w:rPr>
          <w:sz w:val="28"/>
          <w:szCs w:val="28"/>
          <w:lang w:val="es-ES"/>
        </w:rPr>
        <w:t xml:space="preserve"> de personal </w:t>
      </w:r>
      <w:proofErr w:type="spellStart"/>
      <w:r w:rsidR="00B64D12">
        <w:rPr>
          <w:sz w:val="28"/>
          <w:szCs w:val="28"/>
          <w:lang w:val="es-ES"/>
        </w:rPr>
        <w:t>care</w:t>
      </w:r>
      <w:proofErr w:type="spellEnd"/>
      <w:r w:rsidR="00B64D12">
        <w:rPr>
          <w:sz w:val="28"/>
          <w:szCs w:val="28"/>
          <w:lang w:val="es-ES"/>
        </w:rPr>
        <w:t xml:space="preserve"> </w:t>
      </w:r>
      <w:proofErr w:type="spellStart"/>
      <w:r w:rsidR="00B64D12">
        <w:rPr>
          <w:sz w:val="28"/>
          <w:szCs w:val="28"/>
          <w:lang w:val="es-ES"/>
        </w:rPr>
        <w:t>urmează</w:t>
      </w:r>
      <w:proofErr w:type="spellEnd"/>
      <w:r w:rsidR="00B64D12">
        <w:rPr>
          <w:sz w:val="28"/>
          <w:szCs w:val="28"/>
          <w:lang w:val="es-ES"/>
        </w:rPr>
        <w:t xml:space="preserve"> </w:t>
      </w:r>
      <w:proofErr w:type="spellStart"/>
      <w:r w:rsidR="00B64D12">
        <w:rPr>
          <w:sz w:val="28"/>
          <w:szCs w:val="28"/>
          <w:lang w:val="es-ES"/>
        </w:rPr>
        <w:t>să</w:t>
      </w:r>
      <w:proofErr w:type="spellEnd"/>
      <w:r w:rsidR="00B64D12">
        <w:rPr>
          <w:sz w:val="28"/>
          <w:szCs w:val="28"/>
          <w:lang w:val="es-ES"/>
        </w:rPr>
        <w:t xml:space="preserve"> fie </w:t>
      </w:r>
      <w:proofErr w:type="spellStart"/>
      <w:r w:rsidR="00B64D12">
        <w:rPr>
          <w:sz w:val="28"/>
          <w:szCs w:val="28"/>
          <w:lang w:val="es-ES"/>
        </w:rPr>
        <w:t>înregistrată</w:t>
      </w:r>
      <w:proofErr w:type="spellEnd"/>
      <w:r w:rsidR="00B64D12">
        <w:rPr>
          <w:sz w:val="28"/>
          <w:szCs w:val="28"/>
          <w:lang w:val="es-ES"/>
        </w:rPr>
        <w:t xml:space="preserve"> </w:t>
      </w:r>
      <w:proofErr w:type="spellStart"/>
      <w:r w:rsidR="00B64D12">
        <w:rPr>
          <w:sz w:val="28"/>
          <w:szCs w:val="28"/>
          <w:lang w:val="es-ES"/>
        </w:rPr>
        <w:t>în</w:t>
      </w:r>
      <w:proofErr w:type="spellEnd"/>
      <w:r w:rsidR="00B64D12">
        <w:rPr>
          <w:sz w:val="28"/>
          <w:szCs w:val="28"/>
          <w:lang w:val="es-ES"/>
        </w:rPr>
        <w:t xml:space="preserve"> </w:t>
      </w:r>
      <w:proofErr w:type="spellStart"/>
      <w:r w:rsidR="00B64D12">
        <w:rPr>
          <w:sz w:val="28"/>
          <w:szCs w:val="28"/>
          <w:lang w:val="es-ES"/>
        </w:rPr>
        <w:t>convenție</w:t>
      </w:r>
      <w:proofErr w:type="spellEnd"/>
      <w:r w:rsidR="00B64D12">
        <w:rPr>
          <w:sz w:val="28"/>
          <w:szCs w:val="28"/>
          <w:lang w:val="es-ES"/>
        </w:rPr>
        <w:t xml:space="preserve"> </w:t>
      </w:r>
      <w:proofErr w:type="spellStart"/>
      <w:r w:rsidR="00B64D12">
        <w:rPr>
          <w:sz w:val="28"/>
          <w:szCs w:val="28"/>
          <w:lang w:val="es-ES"/>
        </w:rPr>
        <w:t>și</w:t>
      </w:r>
      <w:proofErr w:type="spellEnd"/>
      <w:r w:rsidR="00B64D12">
        <w:rPr>
          <w:sz w:val="28"/>
          <w:szCs w:val="28"/>
          <w:lang w:val="es-ES"/>
        </w:rPr>
        <w:t xml:space="preserve"> </w:t>
      </w:r>
      <w:proofErr w:type="spellStart"/>
      <w:r w:rsidR="00B64D12">
        <w:rPr>
          <w:sz w:val="28"/>
          <w:szCs w:val="28"/>
          <w:lang w:val="es-ES"/>
        </w:rPr>
        <w:t>să</w:t>
      </w:r>
      <w:proofErr w:type="spellEnd"/>
      <w:r w:rsidR="00B64D12">
        <w:rPr>
          <w:sz w:val="28"/>
          <w:szCs w:val="28"/>
          <w:lang w:val="es-ES"/>
        </w:rPr>
        <w:t xml:space="preserve"> </w:t>
      </w:r>
      <w:proofErr w:type="spellStart"/>
      <w:r w:rsidR="00B64D12">
        <w:rPr>
          <w:sz w:val="28"/>
          <w:szCs w:val="28"/>
          <w:lang w:val="es-ES"/>
        </w:rPr>
        <w:t>funcționeze</w:t>
      </w:r>
      <w:proofErr w:type="spellEnd"/>
      <w:r w:rsidR="00B64D12">
        <w:rPr>
          <w:sz w:val="28"/>
          <w:szCs w:val="28"/>
          <w:lang w:val="es-ES"/>
        </w:rPr>
        <w:t xml:space="preserve"> sub </w:t>
      </w:r>
      <w:proofErr w:type="spellStart"/>
      <w:r w:rsidR="00B64D12">
        <w:rPr>
          <w:sz w:val="28"/>
          <w:szCs w:val="28"/>
          <w:lang w:val="es-ES"/>
        </w:rPr>
        <w:t>incidența</w:t>
      </w:r>
      <w:proofErr w:type="spellEnd"/>
      <w:r w:rsidR="00B64D12">
        <w:rPr>
          <w:sz w:val="28"/>
          <w:szCs w:val="28"/>
          <w:lang w:val="es-ES"/>
        </w:rPr>
        <w:t xml:space="preserve"> </w:t>
      </w:r>
      <w:proofErr w:type="spellStart"/>
      <w:r w:rsidR="00B64D12">
        <w:rPr>
          <w:sz w:val="28"/>
          <w:szCs w:val="28"/>
          <w:lang w:val="es-ES"/>
        </w:rPr>
        <w:t>acesteia</w:t>
      </w:r>
      <w:proofErr w:type="spellEnd"/>
      <w:r w:rsidR="00B64D12">
        <w:rPr>
          <w:sz w:val="28"/>
          <w:szCs w:val="28"/>
          <w:lang w:val="es-ES"/>
        </w:rPr>
        <w:t xml:space="preserve"> </w:t>
      </w:r>
      <w:r w:rsidR="006E37A3" w:rsidRPr="00022739">
        <w:rPr>
          <w:sz w:val="28"/>
          <w:szCs w:val="28"/>
          <w:lang w:val="it-IT"/>
        </w:rPr>
        <w:t xml:space="preserve">(conform </w:t>
      </w:r>
      <w:r w:rsidR="00B64D12">
        <w:rPr>
          <w:sz w:val="28"/>
          <w:szCs w:val="28"/>
          <w:lang w:val="it-IT"/>
        </w:rPr>
        <w:t>Anexei 49 A</w:t>
      </w:r>
      <w:r w:rsidR="006E37A3" w:rsidRPr="00022739">
        <w:rPr>
          <w:sz w:val="28"/>
          <w:szCs w:val="28"/>
          <w:lang w:val="it-IT"/>
        </w:rPr>
        <w:t>)</w:t>
      </w:r>
      <w:r w:rsidR="006E37A3" w:rsidRPr="00022739">
        <w:rPr>
          <w:sz w:val="28"/>
          <w:szCs w:val="28"/>
        </w:rPr>
        <w:t xml:space="preserve"> </w:t>
      </w:r>
    </w:p>
    <w:p w:rsidR="00D91180" w:rsidRPr="00022739" w:rsidRDefault="00D91180" w:rsidP="00B64D1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it-IT"/>
        </w:rPr>
        <w:t>3. Declarația privind programul de lucru conform Anexei 45</w:t>
      </w:r>
    </w:p>
    <w:p w:rsidR="00C52831" w:rsidRDefault="00C52831" w:rsidP="00022739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4</w:t>
      </w:r>
      <w:r w:rsidR="00022739" w:rsidRPr="00022739">
        <w:rPr>
          <w:sz w:val="28"/>
          <w:szCs w:val="28"/>
          <w:lang w:val="it-IT"/>
        </w:rPr>
        <w:t>.</w:t>
      </w:r>
      <w:r w:rsidR="00B64D12">
        <w:rPr>
          <w:sz w:val="28"/>
          <w:szCs w:val="28"/>
          <w:lang w:val="it-IT"/>
        </w:rPr>
        <w:t xml:space="preserve"> </w:t>
      </w:r>
      <w:r w:rsidR="006E37A3" w:rsidRPr="00022739">
        <w:rPr>
          <w:sz w:val="28"/>
          <w:szCs w:val="28"/>
          <w:lang w:val="it-IT"/>
        </w:rPr>
        <w:t>Document</w:t>
      </w:r>
      <w:r>
        <w:rPr>
          <w:sz w:val="28"/>
          <w:szCs w:val="28"/>
          <w:lang w:val="it-IT"/>
        </w:rPr>
        <w:t>e medic (certificat Colegiul Medicilor, Aviz anual, Malpraxis)</w:t>
      </w:r>
      <w:r w:rsidR="0027050A">
        <w:rPr>
          <w:sz w:val="28"/>
          <w:szCs w:val="28"/>
          <w:lang w:val="it-IT"/>
        </w:rPr>
        <w:t xml:space="preserve">, </w:t>
      </w:r>
      <w:r w:rsidR="0027050A" w:rsidRPr="0027050A">
        <w:rPr>
          <w:sz w:val="28"/>
          <w:szCs w:val="28"/>
          <w:highlight w:val="yellow"/>
          <w:lang w:val="it-IT"/>
        </w:rPr>
        <w:t>în cazul în care există modificări ale documentelor ce există la nivelul CAS MUREȘ</w:t>
      </w:r>
    </w:p>
    <w:p w:rsidR="0027050A" w:rsidRDefault="0027050A" w:rsidP="00022739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5. </w:t>
      </w:r>
      <w:r w:rsidRPr="0027050A">
        <w:rPr>
          <w:sz w:val="28"/>
          <w:szCs w:val="28"/>
          <w:highlight w:val="yellow"/>
          <w:lang w:val="it-IT"/>
        </w:rPr>
        <w:t>Adeverința medic pentru neîncadrare pe post de cercetare.</w:t>
      </w:r>
      <w:r>
        <w:rPr>
          <w:sz w:val="28"/>
          <w:szCs w:val="28"/>
          <w:lang w:val="it-IT"/>
        </w:rPr>
        <w:t xml:space="preserve"> </w:t>
      </w:r>
    </w:p>
    <w:p w:rsidR="00C52831" w:rsidRDefault="0027050A" w:rsidP="00C5283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6</w:t>
      </w:r>
      <w:r w:rsidR="00022739" w:rsidRPr="00022739">
        <w:rPr>
          <w:sz w:val="28"/>
          <w:szCs w:val="28"/>
          <w:lang w:val="it-IT"/>
        </w:rPr>
        <w:t>.</w:t>
      </w:r>
      <w:r w:rsidR="00C52831">
        <w:rPr>
          <w:sz w:val="28"/>
          <w:szCs w:val="28"/>
          <w:lang w:val="it-IT"/>
        </w:rPr>
        <w:t xml:space="preserve"> Documentele necesare încheierii convenției se transmit în format electronic cu</w:t>
      </w:r>
      <w:r w:rsidR="00B64D12">
        <w:rPr>
          <w:sz w:val="28"/>
          <w:szCs w:val="28"/>
          <w:lang w:val="it-IT"/>
        </w:rPr>
        <w:t xml:space="preserve"> </w:t>
      </w:r>
      <w:r w:rsidR="00C52831" w:rsidRPr="001C71C2">
        <w:rPr>
          <w:sz w:val="28"/>
          <w:szCs w:val="28"/>
        </w:rPr>
        <w:t>semnătura electronică extinsă/calificată a reprezentantului legal al furnizorului</w:t>
      </w:r>
      <w:r w:rsidR="00C52831">
        <w:rPr>
          <w:sz w:val="28"/>
          <w:szCs w:val="28"/>
        </w:rPr>
        <w:t xml:space="preserve"> la adresa de email </w:t>
      </w:r>
      <w:r w:rsidR="00CC4703">
        <w:rPr>
          <w:sz w:val="28"/>
          <w:szCs w:val="28"/>
        </w:rPr>
        <w:fldChar w:fldCharType="begin"/>
      </w:r>
      <w:r w:rsidR="00C52831">
        <w:rPr>
          <w:sz w:val="28"/>
          <w:szCs w:val="28"/>
        </w:rPr>
        <w:instrText xml:space="preserve"> HYPERLINK "mailto:</w:instrText>
      </w:r>
      <w:r w:rsidR="00C52831" w:rsidRPr="00022739">
        <w:rPr>
          <w:sz w:val="28"/>
          <w:szCs w:val="28"/>
        </w:rPr>
        <w:instrText>contractare_bileteconventii@casmures.ro</w:instrText>
      </w:r>
      <w:r w:rsidR="00C52831">
        <w:rPr>
          <w:sz w:val="28"/>
          <w:szCs w:val="28"/>
        </w:rPr>
        <w:instrText xml:space="preserve">" </w:instrText>
      </w:r>
      <w:r w:rsidR="00CC4703">
        <w:rPr>
          <w:sz w:val="28"/>
          <w:szCs w:val="28"/>
        </w:rPr>
        <w:fldChar w:fldCharType="separate"/>
      </w:r>
      <w:r w:rsidR="00C52831" w:rsidRPr="00CD7F9F">
        <w:rPr>
          <w:rStyle w:val="Hyperlink"/>
          <w:sz w:val="28"/>
          <w:szCs w:val="28"/>
        </w:rPr>
        <w:t>contractare_bileteconventii@casmures.ro</w:t>
      </w:r>
      <w:r w:rsidR="00CC4703">
        <w:rPr>
          <w:sz w:val="28"/>
          <w:szCs w:val="28"/>
        </w:rPr>
        <w:fldChar w:fldCharType="end"/>
      </w:r>
      <w:r w:rsidR="00C52831">
        <w:rPr>
          <w:sz w:val="28"/>
          <w:szCs w:val="28"/>
        </w:rPr>
        <w:t xml:space="preserve"> sau la sediul CAS Mureș, Tg Mureș, Str. Aurel Filimon, Nr. 19</w:t>
      </w:r>
    </w:p>
    <w:p w:rsidR="001C71C2" w:rsidRDefault="001C71C2" w:rsidP="00022739">
      <w:pPr>
        <w:spacing w:line="276" w:lineRule="auto"/>
        <w:jc w:val="both"/>
        <w:rPr>
          <w:sz w:val="28"/>
          <w:szCs w:val="28"/>
          <w:lang w:val="it-IT"/>
        </w:rPr>
      </w:pPr>
    </w:p>
    <w:p w:rsidR="006E37A3" w:rsidRPr="00022739" w:rsidRDefault="006E37A3" w:rsidP="00022739">
      <w:pPr>
        <w:pStyle w:val="NoSpacing"/>
        <w:jc w:val="both"/>
        <w:rPr>
          <w:sz w:val="28"/>
          <w:szCs w:val="28"/>
        </w:rPr>
      </w:pPr>
    </w:p>
    <w:p w:rsidR="0050491A" w:rsidRDefault="006E37A3" w:rsidP="00C52831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022739">
        <w:rPr>
          <w:sz w:val="28"/>
          <w:szCs w:val="28"/>
          <w:lang w:val="es-ES"/>
        </w:rPr>
        <w:t>Atenţie</w:t>
      </w:r>
      <w:proofErr w:type="spellEnd"/>
      <w:r w:rsidRPr="00022739">
        <w:rPr>
          <w:sz w:val="28"/>
          <w:szCs w:val="28"/>
          <w:lang w:val="es-ES"/>
        </w:rPr>
        <w:t xml:space="preserve">!!! </w:t>
      </w:r>
      <w:proofErr w:type="spellStart"/>
      <w:r w:rsidRPr="00022739">
        <w:rPr>
          <w:sz w:val="28"/>
          <w:szCs w:val="28"/>
          <w:lang w:val="es-ES"/>
        </w:rPr>
        <w:t>Nerespectarea</w:t>
      </w:r>
      <w:proofErr w:type="spellEnd"/>
      <w:r w:rsidR="00B21619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calendarului</w:t>
      </w:r>
      <w:proofErr w:type="spellEnd"/>
      <w:r w:rsidR="00B21619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afișat</w:t>
      </w:r>
      <w:proofErr w:type="spellEnd"/>
      <w:r w:rsidRPr="00022739">
        <w:rPr>
          <w:sz w:val="28"/>
          <w:szCs w:val="28"/>
          <w:lang w:val="es-ES"/>
        </w:rPr>
        <w:t xml:space="preserve"> pe </w:t>
      </w:r>
      <w:proofErr w:type="spellStart"/>
      <w:r w:rsidRPr="00022739">
        <w:rPr>
          <w:sz w:val="28"/>
          <w:szCs w:val="28"/>
          <w:lang w:val="es-ES"/>
        </w:rPr>
        <w:t>site-ul</w:t>
      </w:r>
      <w:proofErr w:type="spellEnd"/>
      <w:r w:rsidRPr="00022739">
        <w:rPr>
          <w:sz w:val="28"/>
          <w:szCs w:val="28"/>
          <w:lang w:val="es-ES"/>
        </w:rPr>
        <w:t xml:space="preserve"> CAS MUREȘ, </w:t>
      </w:r>
      <w:proofErr w:type="spellStart"/>
      <w:r w:rsidRPr="00022739">
        <w:rPr>
          <w:sz w:val="28"/>
          <w:szCs w:val="28"/>
          <w:lang w:val="es-ES"/>
        </w:rPr>
        <w:t>privind</w:t>
      </w:r>
      <w:proofErr w:type="spellEnd"/>
      <w:r w:rsidR="00B21619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perioada</w:t>
      </w:r>
      <w:proofErr w:type="spellEnd"/>
      <w:r w:rsidR="00B21619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transmiterii</w:t>
      </w:r>
      <w:proofErr w:type="spellEnd"/>
      <w:r w:rsidR="00B21619">
        <w:rPr>
          <w:sz w:val="28"/>
          <w:szCs w:val="28"/>
          <w:lang w:val="es-ES"/>
        </w:rPr>
        <w:t xml:space="preserve"> </w:t>
      </w:r>
      <w:r w:rsidRPr="00022739">
        <w:rPr>
          <w:sz w:val="28"/>
          <w:szCs w:val="28"/>
          <w:lang w:val="es-ES"/>
        </w:rPr>
        <w:t>/</w:t>
      </w:r>
      <w:r w:rsidR="00B21619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depunerii</w:t>
      </w:r>
      <w:proofErr w:type="spellEnd"/>
      <w:r w:rsidR="00B21619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documentelor</w:t>
      </w:r>
      <w:proofErr w:type="spellEnd"/>
      <w:r w:rsidR="00B21619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atrage</w:t>
      </w:r>
      <w:proofErr w:type="spellEnd"/>
      <w:r w:rsidR="00B21619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dup</w:t>
      </w:r>
      <w:r w:rsidR="00B21619">
        <w:rPr>
          <w:sz w:val="28"/>
          <w:szCs w:val="28"/>
          <w:lang w:val="es-ES"/>
        </w:rPr>
        <w:t>ă</w:t>
      </w:r>
      <w:proofErr w:type="spellEnd"/>
      <w:r w:rsidRPr="00022739">
        <w:rPr>
          <w:sz w:val="28"/>
          <w:szCs w:val="28"/>
          <w:lang w:val="es-ES"/>
        </w:rPr>
        <w:t xml:space="preserve"> sine </w:t>
      </w:r>
      <w:proofErr w:type="spellStart"/>
      <w:r w:rsidRPr="00022739">
        <w:rPr>
          <w:sz w:val="28"/>
          <w:szCs w:val="28"/>
          <w:lang w:val="es-ES"/>
        </w:rPr>
        <w:t>neîncheierea</w:t>
      </w:r>
      <w:proofErr w:type="spellEnd"/>
      <w:r w:rsidR="00B21619">
        <w:rPr>
          <w:sz w:val="28"/>
          <w:szCs w:val="28"/>
          <w:lang w:val="es-ES"/>
        </w:rPr>
        <w:t xml:space="preserve"> </w:t>
      </w:r>
      <w:proofErr w:type="spellStart"/>
      <w:r w:rsidR="00B21619">
        <w:rPr>
          <w:sz w:val="28"/>
          <w:szCs w:val="28"/>
          <w:lang w:val="es-ES"/>
        </w:rPr>
        <w:t>convențiilor</w:t>
      </w:r>
      <w:proofErr w:type="spellEnd"/>
      <w:r w:rsidRPr="00022739">
        <w:rPr>
          <w:sz w:val="28"/>
          <w:szCs w:val="28"/>
          <w:lang w:val="es-ES"/>
        </w:rPr>
        <w:t xml:space="preserve">. </w:t>
      </w:r>
      <w:proofErr w:type="spellStart"/>
      <w:r w:rsidRPr="00022739">
        <w:rPr>
          <w:sz w:val="28"/>
          <w:szCs w:val="28"/>
          <w:lang w:val="es-ES"/>
        </w:rPr>
        <w:t>Încheierea</w:t>
      </w:r>
      <w:proofErr w:type="spellEnd"/>
      <w:r w:rsidRPr="00022739">
        <w:rPr>
          <w:sz w:val="28"/>
          <w:szCs w:val="28"/>
          <w:lang w:val="es-ES"/>
        </w:rPr>
        <w:t xml:space="preserve"> de </w:t>
      </w:r>
      <w:proofErr w:type="spellStart"/>
      <w:r w:rsidRPr="00022739">
        <w:rPr>
          <w:sz w:val="28"/>
          <w:szCs w:val="28"/>
          <w:lang w:val="es-ES"/>
        </w:rPr>
        <w:t>noi</w:t>
      </w:r>
      <w:proofErr w:type="spellEnd"/>
      <w:r w:rsidRPr="00022739">
        <w:rPr>
          <w:sz w:val="28"/>
          <w:szCs w:val="28"/>
          <w:lang w:val="es-ES"/>
        </w:rPr>
        <w:t xml:space="preserve"> contracte se va putea </w:t>
      </w:r>
      <w:proofErr w:type="spellStart"/>
      <w:r w:rsidRPr="00022739">
        <w:rPr>
          <w:sz w:val="28"/>
          <w:szCs w:val="28"/>
          <w:lang w:val="es-ES"/>
        </w:rPr>
        <w:t>desfășura</w:t>
      </w:r>
      <w:proofErr w:type="spellEnd"/>
      <w:r w:rsidR="00D874EE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doar</w:t>
      </w:r>
      <w:proofErr w:type="spellEnd"/>
      <w:r w:rsidR="00D874EE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în</w:t>
      </w:r>
      <w:proofErr w:type="spellEnd"/>
      <w:r w:rsidR="00D874EE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condițiile</w:t>
      </w:r>
      <w:proofErr w:type="spellEnd"/>
      <w:r w:rsidR="00D874EE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declanșării</w:t>
      </w:r>
      <w:proofErr w:type="spellEnd"/>
      <w:r w:rsidR="00D874EE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unei</w:t>
      </w:r>
      <w:proofErr w:type="spellEnd"/>
      <w:r w:rsidR="00D874EE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perioade</w:t>
      </w:r>
      <w:proofErr w:type="spellEnd"/>
      <w:r w:rsidRPr="00022739">
        <w:rPr>
          <w:sz w:val="28"/>
          <w:szCs w:val="28"/>
          <w:lang w:val="es-ES"/>
        </w:rPr>
        <w:t xml:space="preserve"> de contractare </w:t>
      </w:r>
      <w:proofErr w:type="spellStart"/>
      <w:r w:rsidRPr="00022739">
        <w:rPr>
          <w:sz w:val="28"/>
          <w:szCs w:val="28"/>
          <w:lang w:val="es-ES"/>
        </w:rPr>
        <w:t>aprobate</w:t>
      </w:r>
      <w:proofErr w:type="spellEnd"/>
      <w:r w:rsidRPr="00022739">
        <w:rPr>
          <w:sz w:val="28"/>
          <w:szCs w:val="28"/>
          <w:lang w:val="es-ES"/>
        </w:rPr>
        <w:t xml:space="preserve"> de </w:t>
      </w:r>
      <w:proofErr w:type="spellStart"/>
      <w:r w:rsidRPr="00022739">
        <w:rPr>
          <w:sz w:val="28"/>
          <w:szCs w:val="28"/>
          <w:lang w:val="es-ES"/>
        </w:rPr>
        <w:t>conducerea</w:t>
      </w:r>
      <w:proofErr w:type="spellEnd"/>
      <w:r w:rsidRPr="00022739">
        <w:rPr>
          <w:sz w:val="28"/>
          <w:szCs w:val="28"/>
          <w:lang w:val="es-ES"/>
        </w:rPr>
        <w:t xml:space="preserve"> CAS MUREȘ </w:t>
      </w:r>
      <w:proofErr w:type="spellStart"/>
      <w:r w:rsidRPr="00022739">
        <w:rPr>
          <w:sz w:val="28"/>
          <w:szCs w:val="28"/>
          <w:lang w:val="es-ES"/>
        </w:rPr>
        <w:t>în</w:t>
      </w:r>
      <w:proofErr w:type="spellEnd"/>
      <w:r w:rsidR="00D874EE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conformitate</w:t>
      </w:r>
      <w:proofErr w:type="spellEnd"/>
      <w:r w:rsidR="00D874EE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cu</w:t>
      </w:r>
      <w:proofErr w:type="spellEnd"/>
      <w:r w:rsidR="00D874EE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prevederile</w:t>
      </w:r>
      <w:proofErr w:type="spellEnd"/>
      <w:r w:rsidR="00D874EE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legale</w:t>
      </w:r>
      <w:proofErr w:type="spellEnd"/>
      <w:r w:rsidR="00D874EE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în</w:t>
      </w:r>
      <w:proofErr w:type="spellEnd"/>
      <w:r w:rsidR="00D874EE">
        <w:rPr>
          <w:sz w:val="28"/>
          <w:szCs w:val="28"/>
          <w:lang w:val="es-ES"/>
        </w:rPr>
        <w:t xml:space="preserve"> </w:t>
      </w:r>
      <w:proofErr w:type="spellStart"/>
      <w:r w:rsidRPr="00022739">
        <w:rPr>
          <w:sz w:val="28"/>
          <w:szCs w:val="28"/>
          <w:lang w:val="es-ES"/>
        </w:rPr>
        <w:t>vigoare</w:t>
      </w:r>
      <w:proofErr w:type="spellEnd"/>
      <w:r w:rsidRPr="00022739">
        <w:rPr>
          <w:sz w:val="28"/>
          <w:szCs w:val="28"/>
          <w:lang w:val="es-ES"/>
        </w:rPr>
        <w:t xml:space="preserve">.  </w:t>
      </w:r>
    </w:p>
    <w:p w:rsidR="0050491A" w:rsidRDefault="0050491A" w:rsidP="0050491A">
      <w:pPr>
        <w:spacing w:line="276" w:lineRule="auto"/>
        <w:jc w:val="both"/>
        <w:rPr>
          <w:sz w:val="28"/>
          <w:szCs w:val="28"/>
        </w:rPr>
      </w:pPr>
    </w:p>
    <w:p w:rsidR="00013C79" w:rsidRPr="00272CAF" w:rsidRDefault="00013C79" w:rsidP="00013C79">
      <w:pPr>
        <w:ind w:left="2880" w:firstLine="720"/>
        <w:rPr>
          <w:b/>
        </w:rPr>
      </w:pPr>
    </w:p>
    <w:p w:rsidR="00013C79" w:rsidRPr="0050491A" w:rsidRDefault="00013C79" w:rsidP="0050491A">
      <w:pPr>
        <w:spacing w:line="276" w:lineRule="auto"/>
        <w:jc w:val="both"/>
        <w:rPr>
          <w:sz w:val="28"/>
          <w:szCs w:val="28"/>
        </w:rPr>
      </w:pPr>
    </w:p>
    <w:sectPr w:rsidR="00013C79" w:rsidRPr="0050491A" w:rsidSect="00841F41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C6E"/>
    <w:multiLevelType w:val="hybridMultilevel"/>
    <w:tmpl w:val="3CEA7208"/>
    <w:lvl w:ilvl="0" w:tplc="1EA62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C6338D"/>
    <w:multiLevelType w:val="hybridMultilevel"/>
    <w:tmpl w:val="2B8879F2"/>
    <w:lvl w:ilvl="0" w:tplc="CF78C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45865"/>
    <w:multiLevelType w:val="hybridMultilevel"/>
    <w:tmpl w:val="D8D64C68"/>
    <w:lvl w:ilvl="0" w:tplc="844A75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D1B9E"/>
    <w:multiLevelType w:val="hybridMultilevel"/>
    <w:tmpl w:val="479CB436"/>
    <w:lvl w:ilvl="0" w:tplc="B9AE0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5E22"/>
    <w:multiLevelType w:val="hybridMultilevel"/>
    <w:tmpl w:val="0EE26EB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A2989"/>
    <w:multiLevelType w:val="hybridMultilevel"/>
    <w:tmpl w:val="0888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E1084"/>
    <w:multiLevelType w:val="hybridMultilevel"/>
    <w:tmpl w:val="65106B90"/>
    <w:lvl w:ilvl="0" w:tplc="E38E65DC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cs="Times New Roman"/>
        <w:b w:val="0"/>
        <w:color w:val="auto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E477EA"/>
    <w:multiLevelType w:val="hybridMultilevel"/>
    <w:tmpl w:val="19402AB8"/>
    <w:lvl w:ilvl="0" w:tplc="C770B3B8">
      <w:numFmt w:val="bullet"/>
      <w:lvlText w:val="-"/>
      <w:lvlJc w:val="left"/>
      <w:pPr>
        <w:ind w:left="148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CB2C08"/>
    <w:multiLevelType w:val="hybridMultilevel"/>
    <w:tmpl w:val="CEAC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06739"/>
    <w:rsid w:val="00002F1F"/>
    <w:rsid w:val="00012109"/>
    <w:rsid w:val="00013C79"/>
    <w:rsid w:val="00022739"/>
    <w:rsid w:val="00054E83"/>
    <w:rsid w:val="00094979"/>
    <w:rsid w:val="000A72AE"/>
    <w:rsid w:val="000D11D7"/>
    <w:rsid w:val="00101F32"/>
    <w:rsid w:val="0010547B"/>
    <w:rsid w:val="00144E0E"/>
    <w:rsid w:val="0015724C"/>
    <w:rsid w:val="00177C25"/>
    <w:rsid w:val="001C71C2"/>
    <w:rsid w:val="001D2FE4"/>
    <w:rsid w:val="002111D6"/>
    <w:rsid w:val="002376E2"/>
    <w:rsid w:val="0027050A"/>
    <w:rsid w:val="00286220"/>
    <w:rsid w:val="002B4CAF"/>
    <w:rsid w:val="0030087B"/>
    <w:rsid w:val="0031137E"/>
    <w:rsid w:val="003224CE"/>
    <w:rsid w:val="00322582"/>
    <w:rsid w:val="00342BEF"/>
    <w:rsid w:val="003575A4"/>
    <w:rsid w:val="00373583"/>
    <w:rsid w:val="00390518"/>
    <w:rsid w:val="003B328A"/>
    <w:rsid w:val="003C3E2E"/>
    <w:rsid w:val="00402A95"/>
    <w:rsid w:val="00425146"/>
    <w:rsid w:val="00461385"/>
    <w:rsid w:val="00486BA5"/>
    <w:rsid w:val="004A6C27"/>
    <w:rsid w:val="004B5D5B"/>
    <w:rsid w:val="004D05D3"/>
    <w:rsid w:val="0050491A"/>
    <w:rsid w:val="005C550C"/>
    <w:rsid w:val="005E46DA"/>
    <w:rsid w:val="005F73F6"/>
    <w:rsid w:val="0060169C"/>
    <w:rsid w:val="00612541"/>
    <w:rsid w:val="00620016"/>
    <w:rsid w:val="006344EE"/>
    <w:rsid w:val="00685393"/>
    <w:rsid w:val="006A60A4"/>
    <w:rsid w:val="006B295C"/>
    <w:rsid w:val="006E37A3"/>
    <w:rsid w:val="00712546"/>
    <w:rsid w:val="00714F0F"/>
    <w:rsid w:val="00733F76"/>
    <w:rsid w:val="007668F9"/>
    <w:rsid w:val="00773269"/>
    <w:rsid w:val="0078129B"/>
    <w:rsid w:val="007B0B91"/>
    <w:rsid w:val="007C18C7"/>
    <w:rsid w:val="00841F41"/>
    <w:rsid w:val="00863B45"/>
    <w:rsid w:val="00893CA5"/>
    <w:rsid w:val="0089699B"/>
    <w:rsid w:val="008A0FDF"/>
    <w:rsid w:val="008F4F05"/>
    <w:rsid w:val="00924F38"/>
    <w:rsid w:val="00951943"/>
    <w:rsid w:val="0095688F"/>
    <w:rsid w:val="009771F4"/>
    <w:rsid w:val="009C6F31"/>
    <w:rsid w:val="00A02692"/>
    <w:rsid w:val="00A14F68"/>
    <w:rsid w:val="00A25D50"/>
    <w:rsid w:val="00A2643C"/>
    <w:rsid w:val="00A26EBF"/>
    <w:rsid w:val="00A82104"/>
    <w:rsid w:val="00A967C0"/>
    <w:rsid w:val="00AA5ADA"/>
    <w:rsid w:val="00AD46F3"/>
    <w:rsid w:val="00B15DFC"/>
    <w:rsid w:val="00B21619"/>
    <w:rsid w:val="00B35954"/>
    <w:rsid w:val="00B534C8"/>
    <w:rsid w:val="00B64D12"/>
    <w:rsid w:val="00B70E48"/>
    <w:rsid w:val="00B92D14"/>
    <w:rsid w:val="00BB4A4B"/>
    <w:rsid w:val="00BD6814"/>
    <w:rsid w:val="00BE1A53"/>
    <w:rsid w:val="00BF7F2B"/>
    <w:rsid w:val="00C073CF"/>
    <w:rsid w:val="00C12C7F"/>
    <w:rsid w:val="00C43DEA"/>
    <w:rsid w:val="00C52831"/>
    <w:rsid w:val="00C55894"/>
    <w:rsid w:val="00C70190"/>
    <w:rsid w:val="00C7327B"/>
    <w:rsid w:val="00C850BC"/>
    <w:rsid w:val="00CB018A"/>
    <w:rsid w:val="00CC4703"/>
    <w:rsid w:val="00CD044F"/>
    <w:rsid w:val="00CD4020"/>
    <w:rsid w:val="00D06739"/>
    <w:rsid w:val="00D14A55"/>
    <w:rsid w:val="00D62134"/>
    <w:rsid w:val="00D874EE"/>
    <w:rsid w:val="00D91180"/>
    <w:rsid w:val="00DC2D3E"/>
    <w:rsid w:val="00DD5CD3"/>
    <w:rsid w:val="00DF70C3"/>
    <w:rsid w:val="00E16FD0"/>
    <w:rsid w:val="00E21468"/>
    <w:rsid w:val="00E54D56"/>
    <w:rsid w:val="00E63A54"/>
    <w:rsid w:val="00E63F44"/>
    <w:rsid w:val="00E65FAF"/>
    <w:rsid w:val="00E7376B"/>
    <w:rsid w:val="00E96A4A"/>
    <w:rsid w:val="00E97230"/>
    <w:rsid w:val="00EC6A6D"/>
    <w:rsid w:val="00EE3795"/>
    <w:rsid w:val="00EE39CE"/>
    <w:rsid w:val="00EE6E8C"/>
    <w:rsid w:val="00F01D77"/>
    <w:rsid w:val="00F7445B"/>
    <w:rsid w:val="00F80400"/>
    <w:rsid w:val="00F814EB"/>
    <w:rsid w:val="00FD25D4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3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739"/>
    <w:pPr>
      <w:tabs>
        <w:tab w:val="center" w:pos="4320"/>
        <w:tab w:val="right" w:pos="8640"/>
      </w:tabs>
    </w:pPr>
    <w:rPr>
      <w:szCs w:val="20"/>
      <w:lang w:eastAsia="ro-RO"/>
    </w:rPr>
  </w:style>
  <w:style w:type="character" w:customStyle="1" w:styleId="HeaderChar">
    <w:name w:val="Header Char"/>
    <w:basedOn w:val="DefaultParagraphFont"/>
    <w:link w:val="Header"/>
    <w:locked/>
    <w:rsid w:val="00D06739"/>
    <w:rPr>
      <w:rFonts w:ascii="Times New Roman" w:hAnsi="Times New Roman" w:cs="Times New Roman"/>
      <w:sz w:val="20"/>
      <w:szCs w:val="20"/>
      <w:lang w:val="ro-RO" w:eastAsia="ro-RO"/>
    </w:rPr>
  </w:style>
  <w:style w:type="paragraph" w:styleId="Title">
    <w:name w:val="Title"/>
    <w:basedOn w:val="Normal"/>
    <w:link w:val="TitleChar"/>
    <w:qFormat/>
    <w:rsid w:val="00D0673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locked/>
    <w:rsid w:val="00D06739"/>
    <w:rPr>
      <w:rFonts w:ascii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0673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44E0E"/>
    <w:pPr>
      <w:spacing w:line="360" w:lineRule="auto"/>
      <w:ind w:left="720"/>
      <w:jc w:val="both"/>
    </w:pPr>
    <w:rPr>
      <w:sz w:val="22"/>
      <w:szCs w:val="20"/>
      <w:lang w:val="it-IT" w:eastAsia="ro-RO"/>
    </w:rPr>
  </w:style>
  <w:style w:type="character" w:customStyle="1" w:styleId="BodyTextIndentChar">
    <w:name w:val="Body Text Indent Char"/>
    <w:basedOn w:val="DefaultParagraphFont"/>
    <w:link w:val="BodyTextIndent"/>
    <w:rsid w:val="00144E0E"/>
    <w:rPr>
      <w:rFonts w:ascii="Times New Roman" w:eastAsia="Times New Roman" w:hAnsi="Times New Roman"/>
      <w:szCs w:val="20"/>
      <w:lang w:val="it-IT"/>
    </w:rPr>
  </w:style>
  <w:style w:type="paragraph" w:styleId="NoSpacing">
    <w:name w:val="No Spacing"/>
    <w:basedOn w:val="Normal"/>
    <w:uiPriority w:val="1"/>
    <w:qFormat/>
    <w:rsid w:val="00DD5CD3"/>
    <w:rPr>
      <w:rFonts w:eastAsia="Calibri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111D6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111D6"/>
    <w:pPr>
      <w:tabs>
        <w:tab w:val="center" w:pos="4703"/>
        <w:tab w:val="right" w:pos="9406"/>
      </w:tabs>
      <w:suppressAutoHyphens/>
    </w:pPr>
    <w:rPr>
      <w:rFonts w:asciiTheme="minorHAnsi" w:eastAsiaTheme="minorEastAsia" w:hAnsiTheme="minorHAnsi" w:cstheme="minorBidi"/>
      <w:sz w:val="22"/>
      <w:szCs w:val="22"/>
      <w:lang w:eastAsia="ro-RO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111D6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52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C576A-854E-4B1A-A949-40AB8462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david-botezan.ramona</cp:lastModifiedBy>
  <cp:revision>15</cp:revision>
  <cp:lastPrinted>2018-04-03T06:59:00Z</cp:lastPrinted>
  <dcterms:created xsi:type="dcterms:W3CDTF">2023-06-12T07:53:00Z</dcterms:created>
  <dcterms:modified xsi:type="dcterms:W3CDTF">2023-06-19T12:52:00Z</dcterms:modified>
</cp:coreProperties>
</file>